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4C" w:rsidRDefault="00F0554C" w:rsidP="00F0554C">
      <w:pPr>
        <w:jc w:val="center"/>
        <w:rPr>
          <w:rFonts w:ascii="Arial" w:hAnsi="Arial" w:cs="Arial"/>
          <w:b/>
          <w:color w:val="000000" w:themeColor="text1"/>
          <w:sz w:val="28"/>
          <w:szCs w:val="28"/>
          <w:lang w:val="cs-CZ"/>
        </w:rPr>
      </w:pPr>
      <w:proofErr w:type="spellStart"/>
      <w:r w:rsidRPr="00F0554C">
        <w:rPr>
          <w:rFonts w:ascii="Arial" w:hAnsi="Arial" w:cs="Arial"/>
          <w:b/>
          <w:color w:val="000000" w:themeColor="text1"/>
          <w:sz w:val="28"/>
          <w:szCs w:val="28"/>
          <w:lang w:val="cs-CZ"/>
        </w:rPr>
        <w:t>Znovunacházení</w:t>
      </w:r>
      <w:proofErr w:type="spellEnd"/>
      <w:r w:rsidRPr="00F0554C">
        <w:rPr>
          <w:rFonts w:ascii="Arial" w:hAnsi="Arial" w:cs="Arial"/>
          <w:b/>
          <w:color w:val="000000" w:themeColor="text1"/>
          <w:sz w:val="28"/>
          <w:szCs w:val="28"/>
          <w:lang w:val="cs-CZ"/>
        </w:rPr>
        <w:t xml:space="preserve"> kulturní krajiny</w:t>
      </w:r>
    </w:p>
    <w:p w:rsidR="00F0554C" w:rsidRDefault="00F0554C" w:rsidP="00F0554C">
      <w:pPr>
        <w:jc w:val="center"/>
        <w:rPr>
          <w:rFonts w:ascii="Arial" w:hAnsi="Arial" w:cs="Arial"/>
          <w:b/>
          <w:color w:val="000000" w:themeColor="text1"/>
          <w:sz w:val="28"/>
          <w:szCs w:val="28"/>
          <w:lang w:val="cs-CZ"/>
        </w:rPr>
      </w:pPr>
      <w:r>
        <w:rPr>
          <w:rFonts w:ascii="Arial" w:hAnsi="Arial" w:cs="Arial"/>
          <w:b/>
          <w:color w:val="000000" w:themeColor="text1"/>
          <w:sz w:val="28"/>
          <w:szCs w:val="28"/>
          <w:lang w:val="cs-CZ"/>
        </w:rPr>
        <w:t>Abstrakt</w:t>
      </w:r>
    </w:p>
    <w:p w:rsidR="00F0554C" w:rsidRDefault="00F0554C" w:rsidP="00F0554C">
      <w:pPr>
        <w:jc w:val="center"/>
        <w:rPr>
          <w:rFonts w:ascii="Arial" w:hAnsi="Arial" w:cs="Arial"/>
          <w:b/>
          <w:color w:val="000000" w:themeColor="text1"/>
          <w:sz w:val="28"/>
          <w:szCs w:val="28"/>
          <w:lang w:val="cs-CZ"/>
        </w:rPr>
      </w:pPr>
    </w:p>
    <w:p w:rsidR="00F0554C" w:rsidRPr="00F0554C" w:rsidRDefault="00F0554C" w:rsidP="00F0554C">
      <w:pPr>
        <w:jc w:val="center"/>
        <w:rPr>
          <w:rFonts w:ascii="Arial" w:hAnsi="Arial" w:cs="Arial"/>
          <w:b/>
          <w:color w:val="000000" w:themeColor="text1"/>
          <w:sz w:val="28"/>
          <w:szCs w:val="28"/>
          <w:lang w:val="cs-CZ"/>
        </w:rPr>
      </w:pPr>
      <w:r>
        <w:rPr>
          <w:rFonts w:ascii="Arial" w:hAnsi="Arial" w:cs="Arial"/>
          <w:b/>
          <w:color w:val="000000" w:themeColor="text1"/>
          <w:sz w:val="28"/>
          <w:szCs w:val="28"/>
          <w:lang w:val="cs-CZ"/>
        </w:rPr>
        <w:t xml:space="preserve">Ing. Klára </w:t>
      </w:r>
      <w:proofErr w:type="spellStart"/>
      <w:r>
        <w:rPr>
          <w:rFonts w:ascii="Arial" w:hAnsi="Arial" w:cs="Arial"/>
          <w:b/>
          <w:color w:val="000000" w:themeColor="text1"/>
          <w:sz w:val="28"/>
          <w:szCs w:val="28"/>
          <w:lang w:val="cs-CZ"/>
        </w:rPr>
        <w:t>Salzmann</w:t>
      </w:r>
      <w:proofErr w:type="spellEnd"/>
      <w:r>
        <w:rPr>
          <w:rFonts w:ascii="Arial" w:hAnsi="Arial" w:cs="Arial"/>
          <w:b/>
          <w:color w:val="000000" w:themeColor="text1"/>
          <w:sz w:val="28"/>
          <w:szCs w:val="28"/>
          <w:lang w:val="cs-CZ"/>
        </w:rPr>
        <w:t>, PhD.</w:t>
      </w:r>
    </w:p>
    <w:p w:rsidR="00F0554C" w:rsidRPr="00AD5544" w:rsidRDefault="00F0554C" w:rsidP="00F0554C">
      <w:pPr>
        <w:rPr>
          <w:rFonts w:ascii="Arial" w:hAnsi="Arial" w:cs="Arial"/>
          <w:color w:val="000000" w:themeColor="text1"/>
          <w:lang w:val="cs-CZ"/>
        </w:rPr>
      </w:pPr>
      <w:r w:rsidRPr="00AD5544">
        <w:rPr>
          <w:rFonts w:ascii="Arial" w:hAnsi="Arial" w:cs="Arial"/>
          <w:color w:val="000000" w:themeColor="text1"/>
          <w:lang w:val="cs-CZ"/>
        </w:rPr>
        <w:t xml:space="preserve">Přirozený vývoj kulturní krajiny Plzeňského kraje byl po 2. světové válce vážně narušen, zvláště pak po roce 1948. Největší hrozbu znamenalo zestátnění půdy. Půda najednou neměla vlastníka, svého hospodáře. Meze byly rozorány, zaniklo mnoho starých historických </w:t>
      </w:r>
      <w:proofErr w:type="gramStart"/>
      <w:r w:rsidRPr="00AD5544">
        <w:rPr>
          <w:rFonts w:ascii="Arial" w:hAnsi="Arial" w:cs="Arial"/>
          <w:color w:val="000000" w:themeColor="text1"/>
          <w:lang w:val="cs-CZ"/>
        </w:rPr>
        <w:t>cest,  potoky</w:t>
      </w:r>
      <w:proofErr w:type="gramEnd"/>
      <w:r w:rsidRPr="00AD5544">
        <w:rPr>
          <w:rFonts w:ascii="Arial" w:hAnsi="Arial" w:cs="Arial"/>
          <w:color w:val="000000" w:themeColor="text1"/>
          <w:lang w:val="cs-CZ"/>
        </w:rPr>
        <w:t xml:space="preserve"> byly </w:t>
      </w:r>
      <w:proofErr w:type="spellStart"/>
      <w:r w:rsidRPr="00AD5544">
        <w:rPr>
          <w:rFonts w:ascii="Arial" w:hAnsi="Arial" w:cs="Arial"/>
          <w:color w:val="000000" w:themeColor="text1"/>
          <w:lang w:val="cs-CZ"/>
        </w:rPr>
        <w:t>zatrubněny</w:t>
      </w:r>
      <w:proofErr w:type="spellEnd"/>
      <w:r w:rsidRPr="00AD5544">
        <w:rPr>
          <w:rFonts w:ascii="Arial" w:hAnsi="Arial" w:cs="Arial"/>
          <w:color w:val="000000" w:themeColor="text1"/>
          <w:lang w:val="cs-CZ"/>
        </w:rPr>
        <w:t xml:space="preserve">, mnohé křížky a kapličky zlikvidovány. Velký negativní vliv na zdejší krajinu měl také poválečný odsun Němců. Na jejich místa přicházeli lidé odjinud, kteří dlouho a těžce získávali k této krajině vztah. Podél hranice došlo k likvidaci mnoha vesnic, bourání a poškození mnoha kostelů, k zániku starých cest, kapliček, smírčích kamenů a křížků. Od té doby uplynulo již přes 60 let a mnohé rány v krajině dodnes nejsou zhojené. </w:t>
      </w:r>
    </w:p>
    <w:p w:rsidR="00F0554C" w:rsidRPr="00AD5544" w:rsidRDefault="00F0554C" w:rsidP="00F0554C">
      <w:pPr>
        <w:rPr>
          <w:rFonts w:ascii="Arial" w:hAnsi="Arial" w:cs="Arial"/>
          <w:color w:val="000000" w:themeColor="text1"/>
          <w:lang w:val="cs-CZ"/>
        </w:rPr>
      </w:pPr>
      <w:r w:rsidRPr="00AD5544">
        <w:rPr>
          <w:rFonts w:ascii="Arial" w:hAnsi="Arial" w:cs="Arial"/>
          <w:color w:val="000000" w:themeColor="text1"/>
          <w:lang w:val="cs-CZ"/>
        </w:rPr>
        <w:t xml:space="preserve">Regionální linie projektu EHMK Plzeň 2015 přináší možnost přispět k oživení podstaty kulturní krajiny. Přináší také možnost opětovného propojení regionu, který vždycky byl nedělitelným přírodním celkem a má mnoho společných prvků. Dýcháme jeden vzduch, vody z hor stékají do jedné řeky, zvířata a ptáci hranice stejně neznají. </w:t>
      </w:r>
    </w:p>
    <w:p w:rsidR="00F0554C" w:rsidRPr="00AD5544" w:rsidRDefault="00F0554C" w:rsidP="00F0554C">
      <w:pPr>
        <w:rPr>
          <w:rFonts w:ascii="Arial" w:hAnsi="Arial" w:cs="Arial"/>
          <w:color w:val="000000" w:themeColor="text1"/>
          <w:lang w:val="cs-CZ"/>
        </w:rPr>
      </w:pPr>
      <w:r w:rsidRPr="00AD5544">
        <w:rPr>
          <w:rFonts w:ascii="Arial" w:hAnsi="Arial" w:cs="Arial"/>
          <w:color w:val="000000" w:themeColor="text1"/>
          <w:lang w:val="cs-CZ"/>
        </w:rPr>
        <w:t xml:space="preserve">Pro začátek vznikají dvě centra </w:t>
      </w:r>
      <w:proofErr w:type="spellStart"/>
      <w:r w:rsidRPr="00AD5544">
        <w:rPr>
          <w:rFonts w:ascii="Arial" w:hAnsi="Arial" w:cs="Arial"/>
          <w:color w:val="000000" w:themeColor="text1"/>
          <w:lang w:val="cs-CZ"/>
        </w:rPr>
        <w:t>Land</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Artu</w:t>
      </w:r>
      <w:proofErr w:type="spellEnd"/>
      <w:r w:rsidRPr="00AD5544">
        <w:rPr>
          <w:rFonts w:ascii="Arial" w:hAnsi="Arial" w:cs="Arial"/>
          <w:color w:val="000000" w:themeColor="text1"/>
          <w:lang w:val="cs-CZ"/>
        </w:rPr>
        <w:t xml:space="preserve">, jedno v Parku </w:t>
      </w:r>
      <w:proofErr w:type="spellStart"/>
      <w:proofErr w:type="gramStart"/>
      <w:r w:rsidRPr="00AD5544">
        <w:rPr>
          <w:rFonts w:ascii="Arial" w:hAnsi="Arial" w:cs="Arial"/>
          <w:color w:val="000000" w:themeColor="text1"/>
          <w:lang w:val="cs-CZ"/>
        </w:rPr>
        <w:t>sv.Jiří</w:t>
      </w:r>
      <w:proofErr w:type="spellEnd"/>
      <w:proofErr w:type="gramEnd"/>
      <w:r w:rsidRPr="00AD5544">
        <w:rPr>
          <w:rFonts w:ascii="Arial" w:hAnsi="Arial" w:cs="Arial"/>
          <w:color w:val="000000" w:themeColor="text1"/>
          <w:lang w:val="cs-CZ"/>
        </w:rPr>
        <w:t xml:space="preserve"> v Plzni a druhé na bavorské straně, ve </w:t>
      </w:r>
      <w:proofErr w:type="spellStart"/>
      <w:r w:rsidRPr="00AD5544">
        <w:rPr>
          <w:rFonts w:ascii="Arial" w:hAnsi="Arial" w:cs="Arial"/>
          <w:color w:val="000000" w:themeColor="text1"/>
          <w:lang w:val="cs-CZ"/>
        </w:rPr>
        <w:t>Furth</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im</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Waldu</w:t>
      </w:r>
      <w:proofErr w:type="spellEnd"/>
      <w:r w:rsidRPr="00AD5544">
        <w:rPr>
          <w:rFonts w:ascii="Arial" w:hAnsi="Arial" w:cs="Arial"/>
          <w:color w:val="000000" w:themeColor="text1"/>
          <w:lang w:val="cs-CZ"/>
        </w:rPr>
        <w:t xml:space="preserve">. Tyto dvě centra znamenají zárodek, jeden z ostrovů obnoveného vzájemného přátelství a spolupráce mezi sousedními národy. Následně mohou vznikat další a další ostrůvky hledání společné cesty a možnosti oživení západočeské krajiny formou příhraniční spolupráce. Mnohé další projekty navazující na Impuls 2015! </w:t>
      </w:r>
      <w:proofErr w:type="gramStart"/>
      <w:r w:rsidRPr="00AD5544">
        <w:rPr>
          <w:rFonts w:ascii="Arial" w:hAnsi="Arial" w:cs="Arial"/>
          <w:color w:val="000000" w:themeColor="text1"/>
          <w:lang w:val="cs-CZ"/>
        </w:rPr>
        <w:t>se</w:t>
      </w:r>
      <w:proofErr w:type="gramEnd"/>
      <w:r w:rsidRPr="00AD5544">
        <w:rPr>
          <w:rFonts w:ascii="Arial" w:hAnsi="Arial" w:cs="Arial"/>
          <w:color w:val="000000" w:themeColor="text1"/>
          <w:lang w:val="cs-CZ"/>
        </w:rPr>
        <w:t xml:space="preserve"> mohou stát součástí tohoto projektu. Mnoho příhraničních regionů již aktivně spolupracuje s velmi dobrými výsledky.</w:t>
      </w:r>
    </w:p>
    <w:p w:rsidR="00F0554C" w:rsidRPr="00AD5544" w:rsidRDefault="00F0554C" w:rsidP="00F0554C">
      <w:pPr>
        <w:rPr>
          <w:rFonts w:ascii="Arial" w:hAnsi="Arial" w:cs="Arial"/>
          <w:color w:val="000000" w:themeColor="text1"/>
          <w:lang w:val="cs-CZ"/>
        </w:rPr>
      </w:pPr>
      <w:proofErr w:type="spellStart"/>
      <w:r w:rsidRPr="00AD5544">
        <w:rPr>
          <w:rFonts w:ascii="Arial" w:hAnsi="Arial" w:cs="Arial"/>
          <w:color w:val="000000" w:themeColor="text1"/>
          <w:lang w:val="cs-CZ"/>
        </w:rPr>
        <w:t>Land</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Art</w:t>
      </w:r>
      <w:proofErr w:type="spellEnd"/>
      <w:r w:rsidRPr="00AD5544">
        <w:rPr>
          <w:rFonts w:ascii="Arial" w:hAnsi="Arial" w:cs="Arial"/>
          <w:color w:val="000000" w:themeColor="text1"/>
          <w:lang w:val="cs-CZ"/>
        </w:rPr>
        <w:t xml:space="preserve"> centra v Plzni a </w:t>
      </w:r>
      <w:proofErr w:type="spellStart"/>
      <w:r w:rsidRPr="00AD5544">
        <w:rPr>
          <w:rFonts w:ascii="Arial" w:hAnsi="Arial" w:cs="Arial"/>
          <w:color w:val="000000" w:themeColor="text1"/>
          <w:lang w:val="cs-CZ"/>
        </w:rPr>
        <w:t>Furth</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im</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Waldu</w:t>
      </w:r>
      <w:proofErr w:type="spellEnd"/>
      <w:r w:rsidRPr="00AD5544">
        <w:rPr>
          <w:rFonts w:ascii="Arial" w:hAnsi="Arial" w:cs="Arial"/>
          <w:color w:val="000000" w:themeColor="text1"/>
          <w:lang w:val="cs-CZ"/>
        </w:rPr>
        <w:t xml:space="preserve"> propojujeme stezkami podél sochařských prací studentů UUD ZČU v ohrožených a zničených kostelech, kolem zaniklých vesnic a spojujících různé </w:t>
      </w:r>
      <w:proofErr w:type="spellStart"/>
      <w:r w:rsidRPr="00AD5544">
        <w:rPr>
          <w:rFonts w:ascii="Arial" w:hAnsi="Arial" w:cs="Arial"/>
          <w:color w:val="000000" w:themeColor="text1"/>
          <w:lang w:val="cs-CZ"/>
        </w:rPr>
        <w:t>land</w:t>
      </w:r>
      <w:proofErr w:type="spellEnd"/>
      <w:r w:rsidRPr="00AD5544">
        <w:rPr>
          <w:rFonts w:ascii="Arial" w:hAnsi="Arial" w:cs="Arial"/>
          <w:color w:val="000000" w:themeColor="text1"/>
          <w:lang w:val="cs-CZ"/>
        </w:rPr>
        <w:t xml:space="preserve"> </w:t>
      </w:r>
      <w:proofErr w:type="spellStart"/>
      <w:r w:rsidRPr="00AD5544">
        <w:rPr>
          <w:rFonts w:ascii="Arial" w:hAnsi="Arial" w:cs="Arial"/>
          <w:color w:val="000000" w:themeColor="text1"/>
          <w:lang w:val="cs-CZ"/>
        </w:rPr>
        <w:t>artove</w:t>
      </w:r>
      <w:proofErr w:type="spellEnd"/>
      <w:r w:rsidRPr="00AD5544">
        <w:rPr>
          <w:rFonts w:ascii="Arial" w:hAnsi="Arial" w:cs="Arial"/>
          <w:color w:val="000000" w:themeColor="text1"/>
          <w:lang w:val="cs-CZ"/>
        </w:rPr>
        <w:t xml:space="preserve"> aktivity. Některé z těchto prací se již v letošním roce realizují.</w:t>
      </w:r>
    </w:p>
    <w:p w:rsidR="00F0554C" w:rsidRDefault="00F0554C" w:rsidP="00F0554C">
      <w:pPr>
        <w:rPr>
          <w:rFonts w:ascii="Arial" w:hAnsi="Arial" w:cs="Arial"/>
          <w:color w:val="000000" w:themeColor="text1"/>
          <w:lang w:val="cs-CZ"/>
        </w:rPr>
      </w:pPr>
      <w:r>
        <w:rPr>
          <w:rFonts w:ascii="Arial" w:hAnsi="Arial" w:cs="Arial"/>
          <w:color w:val="000000" w:themeColor="text1"/>
          <w:lang w:val="cs-CZ"/>
        </w:rPr>
        <w:t xml:space="preserve">K </w:t>
      </w:r>
      <w:r w:rsidRPr="00AD5544">
        <w:rPr>
          <w:rFonts w:ascii="Arial" w:hAnsi="Arial" w:cs="Arial"/>
          <w:color w:val="000000" w:themeColor="text1"/>
          <w:lang w:val="cs-CZ"/>
        </w:rPr>
        <w:t xml:space="preserve">Znovuobjevování této kulturní krajiny </w:t>
      </w:r>
      <w:r>
        <w:rPr>
          <w:rFonts w:ascii="Arial" w:hAnsi="Arial" w:cs="Arial"/>
          <w:color w:val="000000" w:themeColor="text1"/>
          <w:lang w:val="cs-CZ"/>
        </w:rPr>
        <w:t xml:space="preserve">zveme také </w:t>
      </w:r>
      <w:r w:rsidRPr="00AD5544">
        <w:rPr>
          <w:rFonts w:ascii="Arial" w:hAnsi="Arial" w:cs="Arial"/>
          <w:color w:val="000000" w:themeColor="text1"/>
          <w:lang w:val="cs-CZ"/>
        </w:rPr>
        <w:t>student</w:t>
      </w:r>
      <w:r>
        <w:rPr>
          <w:rFonts w:ascii="Arial" w:hAnsi="Arial" w:cs="Arial"/>
          <w:color w:val="000000" w:themeColor="text1"/>
          <w:lang w:val="cs-CZ"/>
        </w:rPr>
        <w:t>y</w:t>
      </w:r>
      <w:r w:rsidRPr="00AD5544">
        <w:rPr>
          <w:rFonts w:ascii="Arial" w:hAnsi="Arial" w:cs="Arial"/>
          <w:color w:val="000000" w:themeColor="text1"/>
          <w:lang w:val="cs-CZ"/>
        </w:rPr>
        <w:t xml:space="preserve"> a </w:t>
      </w:r>
      <w:proofErr w:type="gramStart"/>
      <w:r>
        <w:rPr>
          <w:rFonts w:ascii="Arial" w:hAnsi="Arial" w:cs="Arial"/>
          <w:color w:val="000000" w:themeColor="text1"/>
          <w:lang w:val="cs-CZ"/>
        </w:rPr>
        <w:t xml:space="preserve">profesionály </w:t>
      </w:r>
      <w:r w:rsidRPr="00AD5544">
        <w:rPr>
          <w:rFonts w:ascii="Arial" w:hAnsi="Arial" w:cs="Arial"/>
          <w:color w:val="000000" w:themeColor="text1"/>
          <w:lang w:val="cs-CZ"/>
        </w:rPr>
        <w:t xml:space="preserve"> IFLA</w:t>
      </w:r>
      <w:proofErr w:type="gramEnd"/>
      <w:r>
        <w:rPr>
          <w:rFonts w:ascii="Arial" w:hAnsi="Arial" w:cs="Arial"/>
          <w:color w:val="000000" w:themeColor="text1"/>
          <w:lang w:val="cs-CZ"/>
        </w:rPr>
        <w:t xml:space="preserve"> </w:t>
      </w:r>
      <w:proofErr w:type="spellStart"/>
      <w:r>
        <w:rPr>
          <w:rFonts w:ascii="Arial" w:hAnsi="Arial" w:cs="Arial"/>
          <w:color w:val="000000" w:themeColor="text1"/>
          <w:lang w:val="cs-CZ"/>
        </w:rPr>
        <w:t>Europe</w:t>
      </w:r>
      <w:proofErr w:type="spellEnd"/>
      <w:r>
        <w:rPr>
          <w:rFonts w:ascii="Arial" w:hAnsi="Arial" w:cs="Arial"/>
          <w:color w:val="000000" w:themeColor="text1"/>
          <w:lang w:val="cs-CZ"/>
        </w:rPr>
        <w:t>, očekáváme nový pohled na tento problém zvenku.</w:t>
      </w:r>
    </w:p>
    <w:p w:rsidR="00F0554C" w:rsidRDefault="00F0554C" w:rsidP="00F0554C">
      <w:pPr>
        <w:rPr>
          <w:rFonts w:ascii="Arial" w:hAnsi="Arial" w:cs="Arial"/>
          <w:color w:val="000000" w:themeColor="text1"/>
          <w:lang w:val="cs-CZ"/>
        </w:rPr>
      </w:pPr>
      <w:r>
        <w:rPr>
          <w:rFonts w:ascii="Arial" w:hAnsi="Arial" w:cs="Arial"/>
          <w:color w:val="000000" w:themeColor="text1"/>
          <w:lang w:val="cs-CZ"/>
        </w:rPr>
        <w:t xml:space="preserve">Plánujeme uspořádat </w:t>
      </w:r>
      <w:proofErr w:type="gramStart"/>
      <w:r>
        <w:rPr>
          <w:rFonts w:ascii="Arial" w:hAnsi="Arial" w:cs="Arial"/>
          <w:color w:val="000000" w:themeColor="text1"/>
          <w:lang w:val="cs-CZ"/>
        </w:rPr>
        <w:t xml:space="preserve">soutěž </w:t>
      </w:r>
      <w:r w:rsidRPr="00AD5544">
        <w:rPr>
          <w:rFonts w:ascii="Arial" w:hAnsi="Arial" w:cs="Arial"/>
          <w:color w:val="000000" w:themeColor="text1"/>
          <w:lang w:val="cs-CZ"/>
        </w:rPr>
        <w:t xml:space="preserve"> mezinárodní</w:t>
      </w:r>
      <w:proofErr w:type="gramEnd"/>
      <w:r w:rsidRPr="00AD5544">
        <w:rPr>
          <w:rFonts w:ascii="Arial" w:hAnsi="Arial" w:cs="Arial"/>
          <w:color w:val="000000" w:themeColor="text1"/>
          <w:lang w:val="cs-CZ"/>
        </w:rPr>
        <w:t xml:space="preserve"> federace krajinářských architektů </w:t>
      </w:r>
      <w:r>
        <w:rPr>
          <w:rFonts w:ascii="Arial" w:hAnsi="Arial" w:cs="Arial"/>
          <w:color w:val="000000" w:themeColor="text1"/>
          <w:lang w:val="cs-CZ"/>
        </w:rPr>
        <w:t xml:space="preserve">IFLA </w:t>
      </w:r>
      <w:r w:rsidRPr="00AD5544">
        <w:rPr>
          <w:rFonts w:ascii="Arial" w:hAnsi="Arial" w:cs="Arial"/>
          <w:color w:val="000000" w:themeColor="text1"/>
          <w:lang w:val="cs-CZ"/>
        </w:rPr>
        <w:t>v letech 2013 – 2014</w:t>
      </w:r>
      <w:r>
        <w:rPr>
          <w:rFonts w:ascii="Arial" w:hAnsi="Arial" w:cs="Arial"/>
          <w:color w:val="000000" w:themeColor="text1"/>
          <w:lang w:val="cs-CZ"/>
        </w:rPr>
        <w:t xml:space="preserve">. Tato soutěž bude mít dvě části – jedna se bude zabývat širšími vztahy a koncepčním řešením kulturní </w:t>
      </w:r>
      <w:proofErr w:type="gramStart"/>
      <w:r>
        <w:rPr>
          <w:rFonts w:ascii="Arial" w:hAnsi="Arial" w:cs="Arial"/>
          <w:color w:val="000000" w:themeColor="text1"/>
          <w:lang w:val="cs-CZ"/>
        </w:rPr>
        <w:t>krajiny,. Druhá</w:t>
      </w:r>
      <w:proofErr w:type="gramEnd"/>
      <w:r>
        <w:rPr>
          <w:rFonts w:ascii="Arial" w:hAnsi="Arial" w:cs="Arial"/>
          <w:color w:val="000000" w:themeColor="text1"/>
          <w:lang w:val="cs-CZ"/>
        </w:rPr>
        <w:t xml:space="preserve"> část bude obsahovat řešení konkrétního území zaniklé vesnice, poškozeného kostela, části kulturní krajiny.</w:t>
      </w:r>
    </w:p>
    <w:p w:rsidR="00831172" w:rsidRDefault="00831172"/>
    <w:sectPr w:rsidR="00831172" w:rsidSect="00831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0554C"/>
    <w:rsid w:val="00831172"/>
    <w:rsid w:val="00F055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54C"/>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2039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2013-03-07T06:24:00Z</dcterms:created>
  <dcterms:modified xsi:type="dcterms:W3CDTF">2013-03-07T06:26:00Z</dcterms:modified>
</cp:coreProperties>
</file>